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Style w:val="TableGrid"/>
        <w:tblW w:w="89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05"/>
        <w:gridCol w:w="3680"/>
        <w:gridCol w:w="2185"/>
      </w:tblGrid>
      <w:tr w:rsidR="00BE2425" w:rsidRPr="002879A3">
        <w:trPr>
          <w:tblHeader/>
        </w:trPr>
        <w:tc>
          <w:tcPr>
            <w:tcW w:w="3105" w:type="dxa"/>
          </w:tcPr>
          <w:p w:rsidR="00BE2425" w:rsidRPr="002879A3" w:rsidRDefault="00BE2425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3680" w:type="dxa"/>
          </w:tcPr>
          <w:p w:rsidR="00BE2425" w:rsidRPr="002879A3" w:rsidRDefault="005B43B4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2185" w:type="dxa"/>
          </w:tcPr>
          <w:p w:rsidR="00BE2425" w:rsidRPr="002879A3" w:rsidRDefault="005B43B4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2879A3">
        <w:tc>
          <w:tcPr>
            <w:tcW w:w="8970" w:type="dxa"/>
            <w:gridSpan w:val="3"/>
          </w:tcPr>
          <w:p w:rsidR="005B43B4" w:rsidRPr="002879A3" w:rsidRDefault="005B43B4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i/>
                <w:sz w:val="22"/>
                <w:szCs w:val="22"/>
              </w:rPr>
              <w:t>Premier</w:t>
            </w:r>
            <w:r w:rsidR="00DF44A1">
              <w:rPr>
                <w:rFonts w:cs="Arial"/>
                <w:i/>
                <w:sz w:val="22"/>
                <w:szCs w:val="22"/>
              </w:rPr>
              <w:t xml:space="preserve"> and Minister for the Arts</w:t>
            </w:r>
          </w:p>
        </w:tc>
      </w:tr>
      <w:tr w:rsidR="00BE2425" w:rsidRPr="002879A3">
        <w:tc>
          <w:tcPr>
            <w:tcW w:w="3105" w:type="dxa"/>
          </w:tcPr>
          <w:p w:rsidR="00BE2425" w:rsidRDefault="00CA080A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Queensland Government Public Art Fund Ministerial Advisory Committee (art+place Curatorial Panel)</w:t>
            </w:r>
          </w:p>
          <w:p w:rsidR="0084754C" w:rsidRPr="002879A3" w:rsidRDefault="0084754C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:rsidR="00BE2425" w:rsidRDefault="00CA080A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Brian Robinson</w:t>
            </w:r>
          </w:p>
          <w:p w:rsidR="00CA080A" w:rsidRPr="002879A3" w:rsidRDefault="00CA080A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Leah King-Smith</w:t>
            </w:r>
          </w:p>
        </w:tc>
        <w:tc>
          <w:tcPr>
            <w:tcW w:w="2185" w:type="dxa"/>
          </w:tcPr>
          <w:p w:rsidR="00A50BB7" w:rsidRDefault="00A50BB7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 July 2009</w:t>
            </w:r>
            <w:r w:rsidR="00CA080A">
              <w:rPr>
                <w:rFonts w:cs="Arial"/>
                <w:sz w:val="22"/>
                <w:szCs w:val="22"/>
              </w:rPr>
              <w:t xml:space="preserve"> until </w:t>
            </w:r>
          </w:p>
          <w:p w:rsidR="00BE2425" w:rsidRPr="002879A3" w:rsidRDefault="00CA080A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December 2010</w:t>
            </w:r>
          </w:p>
        </w:tc>
      </w:tr>
      <w:tr w:rsidR="00CA080A" w:rsidRPr="002879A3">
        <w:tc>
          <w:tcPr>
            <w:tcW w:w="3105" w:type="dxa"/>
          </w:tcPr>
          <w:p w:rsidR="00CA080A" w:rsidRPr="002879A3" w:rsidRDefault="00CA080A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Board of the Pacific Film and Television Commission Pty Ltd</w:t>
            </w:r>
          </w:p>
        </w:tc>
        <w:tc>
          <w:tcPr>
            <w:tcW w:w="3680" w:type="dxa"/>
          </w:tcPr>
          <w:p w:rsidR="00CA080A" w:rsidRDefault="00CA080A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Jim Soorley</w:t>
            </w:r>
          </w:p>
          <w:p w:rsidR="006120AD" w:rsidRPr="002879A3" w:rsidRDefault="006120AD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Leigh Tabrett</w:t>
            </w:r>
          </w:p>
        </w:tc>
        <w:tc>
          <w:tcPr>
            <w:tcW w:w="2185" w:type="dxa"/>
          </w:tcPr>
          <w:p w:rsidR="00CA080A" w:rsidRDefault="00CA080A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June 2009 until 29 January 2012</w:t>
            </w:r>
          </w:p>
          <w:p w:rsidR="006120AD" w:rsidRDefault="006120AD" w:rsidP="00F36FFC">
            <w:pPr>
              <w:rPr>
                <w:rFonts w:cs="Arial"/>
                <w:sz w:val="22"/>
                <w:szCs w:val="22"/>
              </w:rPr>
            </w:pPr>
          </w:p>
          <w:p w:rsidR="006120AD" w:rsidRPr="002879A3" w:rsidRDefault="006120AD" w:rsidP="00F36FFC">
            <w:pPr>
              <w:rPr>
                <w:rFonts w:cs="Arial"/>
                <w:sz w:val="22"/>
                <w:szCs w:val="22"/>
              </w:rPr>
            </w:pPr>
          </w:p>
        </w:tc>
      </w:tr>
      <w:tr w:rsidR="005B43B4" w:rsidRPr="002879A3">
        <w:tc>
          <w:tcPr>
            <w:tcW w:w="8970" w:type="dxa"/>
            <w:gridSpan w:val="3"/>
          </w:tcPr>
          <w:p w:rsidR="005B43B4" w:rsidRPr="001F3260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>Treasurer</w:t>
            </w:r>
            <w:r>
              <w:rPr>
                <w:rFonts w:cs="Arial"/>
                <w:i/>
                <w:sz w:val="22"/>
                <w:szCs w:val="22"/>
              </w:rPr>
              <w:t xml:space="preserve"> and Minister for Employment and Economic Development</w:t>
            </w:r>
          </w:p>
        </w:tc>
      </w:tr>
      <w:tr w:rsidR="002C47C3" w:rsidRPr="002879A3">
        <w:tc>
          <w:tcPr>
            <w:tcW w:w="3105" w:type="dxa"/>
          </w:tcPr>
          <w:p w:rsidR="002C47C3" w:rsidRDefault="00173C1B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Board of Port of Townsville Limited</w:t>
            </w:r>
          </w:p>
          <w:p w:rsidR="0084754C" w:rsidRPr="002879A3" w:rsidRDefault="0084754C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:rsidR="002C47C3" w:rsidRDefault="00173C1B" w:rsidP="002C47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Diane Zetlin</w:t>
            </w:r>
          </w:p>
          <w:p w:rsidR="00173C1B" w:rsidRPr="002879A3" w:rsidRDefault="00173C1B" w:rsidP="002C47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 Stephen Graw</w:t>
            </w:r>
          </w:p>
        </w:tc>
        <w:tc>
          <w:tcPr>
            <w:tcW w:w="2185" w:type="dxa"/>
          </w:tcPr>
          <w:p w:rsidR="0084754C" w:rsidRDefault="00173C1B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 July 2009 to </w:t>
            </w:r>
          </w:p>
          <w:p w:rsidR="002C47C3" w:rsidRPr="002879A3" w:rsidRDefault="00173C1B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September 2012</w:t>
            </w:r>
          </w:p>
        </w:tc>
      </w:tr>
      <w:tr w:rsidR="00173C1B" w:rsidRPr="002879A3">
        <w:tc>
          <w:tcPr>
            <w:tcW w:w="3105" w:type="dxa"/>
          </w:tcPr>
          <w:p w:rsidR="00173C1B" w:rsidRPr="002879A3" w:rsidRDefault="00173C1B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Board of Far North Queensland Ports Corporation Limited</w:t>
            </w:r>
          </w:p>
        </w:tc>
        <w:tc>
          <w:tcPr>
            <w:tcW w:w="3680" w:type="dxa"/>
          </w:tcPr>
          <w:p w:rsidR="00173C1B" w:rsidRDefault="00173C1B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Clive Skarott</w:t>
            </w:r>
          </w:p>
          <w:p w:rsidR="00173C1B" w:rsidRDefault="00173C1B" w:rsidP="00F36FFC">
            <w:pPr>
              <w:rPr>
                <w:rFonts w:cs="Arial"/>
                <w:sz w:val="22"/>
                <w:szCs w:val="22"/>
              </w:rPr>
            </w:pPr>
          </w:p>
          <w:p w:rsidR="00173C1B" w:rsidRDefault="00173C1B" w:rsidP="00F36FFC">
            <w:pPr>
              <w:rPr>
                <w:rFonts w:cs="Arial"/>
                <w:sz w:val="22"/>
                <w:szCs w:val="22"/>
              </w:rPr>
            </w:pPr>
          </w:p>
          <w:p w:rsidR="00173C1B" w:rsidRDefault="00173C1B" w:rsidP="00F36FFC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2"/>
                    <w:szCs w:val="22"/>
                  </w:rPr>
                  <w:t>Lorraine</w:t>
                </w:r>
              </w:smartTag>
            </w:smartTag>
            <w:r>
              <w:rPr>
                <w:rFonts w:cs="Arial"/>
                <w:sz w:val="22"/>
                <w:szCs w:val="22"/>
              </w:rPr>
              <w:t xml:space="preserve"> Brophy</w:t>
            </w:r>
          </w:p>
          <w:p w:rsidR="00173C1B" w:rsidRDefault="00173C1B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Jack Camp</w:t>
            </w:r>
          </w:p>
          <w:p w:rsidR="00173C1B" w:rsidRDefault="00173C1B" w:rsidP="00F36FFC">
            <w:pPr>
              <w:rPr>
                <w:rFonts w:cs="Arial"/>
                <w:sz w:val="22"/>
                <w:szCs w:val="22"/>
              </w:rPr>
            </w:pPr>
          </w:p>
          <w:p w:rsidR="00173C1B" w:rsidRDefault="00173C1B" w:rsidP="00173C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Ken Chapman</w:t>
            </w:r>
          </w:p>
          <w:p w:rsidR="00173C1B" w:rsidRDefault="00173C1B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Jodie Siganto</w:t>
            </w:r>
          </w:p>
          <w:p w:rsidR="00173C1B" w:rsidRDefault="00173C1B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Lesley Anderson</w:t>
            </w:r>
          </w:p>
          <w:p w:rsidR="00173C1B" w:rsidRDefault="00173C1B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Rob Macalister</w:t>
            </w:r>
          </w:p>
          <w:p w:rsidR="0084754C" w:rsidRPr="002879A3" w:rsidRDefault="0084754C" w:rsidP="00F36F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5" w:type="dxa"/>
          </w:tcPr>
          <w:p w:rsidR="0084754C" w:rsidRDefault="00173C1B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 July 2009 to </w:t>
            </w:r>
          </w:p>
          <w:p w:rsidR="00173C1B" w:rsidRDefault="00173C1B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September 2010</w:t>
            </w:r>
          </w:p>
          <w:p w:rsidR="00173C1B" w:rsidRDefault="00173C1B" w:rsidP="00F36FFC">
            <w:pPr>
              <w:rPr>
                <w:rFonts w:cs="Arial"/>
                <w:sz w:val="22"/>
                <w:szCs w:val="22"/>
              </w:rPr>
            </w:pPr>
          </w:p>
          <w:p w:rsidR="0084754C" w:rsidRDefault="00173C1B" w:rsidP="00173C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 July 2009 to </w:t>
            </w:r>
          </w:p>
          <w:p w:rsidR="00173C1B" w:rsidRDefault="00173C1B" w:rsidP="00173C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September 2011</w:t>
            </w:r>
          </w:p>
          <w:p w:rsidR="00173C1B" w:rsidRDefault="00173C1B" w:rsidP="00F36FFC">
            <w:pPr>
              <w:rPr>
                <w:rFonts w:cs="Arial"/>
                <w:sz w:val="22"/>
                <w:szCs w:val="22"/>
              </w:rPr>
            </w:pPr>
          </w:p>
          <w:p w:rsidR="0084754C" w:rsidRDefault="00173C1B" w:rsidP="00173C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 July 2009 to </w:t>
            </w:r>
          </w:p>
          <w:p w:rsidR="00173C1B" w:rsidRDefault="00173C1B" w:rsidP="00173C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September 2012</w:t>
            </w:r>
          </w:p>
          <w:p w:rsidR="00173C1B" w:rsidRPr="002879A3" w:rsidRDefault="00173C1B" w:rsidP="00F36FFC">
            <w:pPr>
              <w:rPr>
                <w:rFonts w:cs="Arial"/>
                <w:sz w:val="22"/>
                <w:szCs w:val="22"/>
              </w:rPr>
            </w:pPr>
          </w:p>
        </w:tc>
      </w:tr>
      <w:tr w:rsidR="0084754C" w:rsidRPr="002879A3">
        <w:tc>
          <w:tcPr>
            <w:tcW w:w="3105" w:type="dxa"/>
          </w:tcPr>
          <w:p w:rsidR="0084754C" w:rsidRPr="002879A3" w:rsidRDefault="0084754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Board of North Queensland Bulk Ports Corporation Limited</w:t>
            </w:r>
          </w:p>
        </w:tc>
        <w:tc>
          <w:tcPr>
            <w:tcW w:w="3680" w:type="dxa"/>
          </w:tcPr>
          <w:p w:rsidR="0084754C" w:rsidRPr="0084754C" w:rsidRDefault="0084754C" w:rsidP="00F36FFC">
            <w:pPr>
              <w:rPr>
                <w:rFonts w:cs="Arial"/>
                <w:sz w:val="22"/>
                <w:szCs w:val="22"/>
                <w:lang w:val="nb-NO"/>
              </w:rPr>
            </w:pPr>
            <w:r w:rsidRPr="0084754C">
              <w:rPr>
                <w:rFonts w:cs="Arial"/>
                <w:sz w:val="22"/>
                <w:szCs w:val="22"/>
                <w:lang w:val="nb-NO"/>
              </w:rPr>
              <w:t>Stephen Golding</w:t>
            </w:r>
          </w:p>
          <w:p w:rsidR="0084754C" w:rsidRPr="0084754C" w:rsidRDefault="0084754C" w:rsidP="00F36FFC">
            <w:pPr>
              <w:rPr>
                <w:rFonts w:cs="Arial"/>
                <w:sz w:val="22"/>
                <w:szCs w:val="22"/>
                <w:lang w:val="nb-NO"/>
              </w:rPr>
            </w:pPr>
            <w:r w:rsidRPr="0084754C">
              <w:rPr>
                <w:rFonts w:cs="Arial"/>
                <w:sz w:val="22"/>
                <w:szCs w:val="22"/>
                <w:lang w:val="nb-NO"/>
              </w:rPr>
              <w:t>Kasper Kuiper</w:t>
            </w:r>
          </w:p>
          <w:p w:rsidR="0084754C" w:rsidRDefault="0084754C" w:rsidP="0084754C">
            <w:pPr>
              <w:rPr>
                <w:rFonts w:cs="Arial"/>
                <w:sz w:val="22"/>
                <w:szCs w:val="22"/>
                <w:lang w:val="nb-NO"/>
              </w:rPr>
            </w:pPr>
            <w:r>
              <w:rPr>
                <w:rFonts w:cs="Arial"/>
                <w:sz w:val="22"/>
                <w:szCs w:val="22"/>
                <w:lang w:val="nb-NO"/>
              </w:rPr>
              <w:t>Peter Tait</w:t>
            </w:r>
            <w:r w:rsidRPr="0084754C">
              <w:rPr>
                <w:rFonts w:cs="Arial"/>
                <w:sz w:val="22"/>
                <w:szCs w:val="22"/>
                <w:lang w:val="nb-NO"/>
              </w:rPr>
              <w:t xml:space="preserve"> </w:t>
            </w:r>
          </w:p>
          <w:p w:rsidR="0084754C" w:rsidRDefault="0084754C" w:rsidP="0084754C">
            <w:pPr>
              <w:rPr>
                <w:rFonts w:cs="Arial"/>
                <w:sz w:val="22"/>
                <w:szCs w:val="22"/>
                <w:lang w:val="nb-NO"/>
              </w:rPr>
            </w:pPr>
          </w:p>
          <w:p w:rsidR="0084754C" w:rsidRPr="0084754C" w:rsidRDefault="0084754C" w:rsidP="0084754C">
            <w:pPr>
              <w:rPr>
                <w:rFonts w:cs="Arial"/>
                <w:sz w:val="22"/>
                <w:szCs w:val="22"/>
                <w:lang w:val="nb-NO"/>
              </w:rPr>
            </w:pPr>
            <w:r w:rsidRPr="0084754C">
              <w:rPr>
                <w:rFonts w:cs="Arial"/>
                <w:sz w:val="22"/>
                <w:szCs w:val="22"/>
                <w:lang w:val="nb-NO"/>
              </w:rPr>
              <w:t>Leonie Taylor</w:t>
            </w:r>
          </w:p>
          <w:p w:rsidR="0084754C" w:rsidRPr="0084754C" w:rsidRDefault="0084754C" w:rsidP="0084754C">
            <w:pPr>
              <w:rPr>
                <w:rFonts w:cs="Arial"/>
                <w:sz w:val="22"/>
                <w:szCs w:val="22"/>
                <w:lang w:val="nb-NO"/>
              </w:rPr>
            </w:pPr>
            <w:r w:rsidRPr="0084754C">
              <w:rPr>
                <w:rFonts w:cs="Arial"/>
                <w:sz w:val="22"/>
                <w:szCs w:val="22"/>
                <w:lang w:val="nb-NO"/>
              </w:rPr>
              <w:t>Graham Davies</w:t>
            </w:r>
          </w:p>
          <w:p w:rsidR="0084754C" w:rsidRPr="0084754C" w:rsidRDefault="0084754C" w:rsidP="0084754C">
            <w:pPr>
              <w:rPr>
                <w:rFonts w:cs="Arial"/>
                <w:sz w:val="22"/>
                <w:szCs w:val="22"/>
                <w:lang w:val="nb-NO"/>
              </w:rPr>
            </w:pPr>
            <w:r w:rsidRPr="0084754C">
              <w:rPr>
                <w:rFonts w:cs="Arial"/>
                <w:sz w:val="22"/>
                <w:szCs w:val="22"/>
                <w:lang w:val="nb-NO"/>
              </w:rPr>
              <w:t>Julie Bignell</w:t>
            </w:r>
          </w:p>
          <w:p w:rsidR="0084754C" w:rsidRDefault="0084754C" w:rsidP="00F36FFC">
            <w:pPr>
              <w:rPr>
                <w:rFonts w:cs="Arial"/>
                <w:sz w:val="22"/>
                <w:szCs w:val="22"/>
                <w:lang w:val="nb-NO"/>
              </w:rPr>
            </w:pPr>
            <w:r>
              <w:rPr>
                <w:rFonts w:cs="Arial"/>
                <w:sz w:val="22"/>
                <w:szCs w:val="22"/>
                <w:lang w:val="nb-NO"/>
              </w:rPr>
              <w:t>Robynne Dudley</w:t>
            </w:r>
          </w:p>
          <w:p w:rsidR="0084754C" w:rsidRPr="0084754C" w:rsidRDefault="0084754C" w:rsidP="00F36FFC">
            <w:pPr>
              <w:rPr>
                <w:rFonts w:cs="Arial"/>
                <w:sz w:val="22"/>
                <w:szCs w:val="22"/>
                <w:lang w:val="nb-NO"/>
              </w:rPr>
            </w:pPr>
          </w:p>
        </w:tc>
        <w:tc>
          <w:tcPr>
            <w:tcW w:w="2185" w:type="dxa"/>
          </w:tcPr>
          <w:p w:rsidR="0084754C" w:rsidRDefault="0084754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 June 2009 to </w:t>
            </w:r>
          </w:p>
          <w:p w:rsidR="0084754C" w:rsidRDefault="0084754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September 2011</w:t>
            </w:r>
          </w:p>
          <w:p w:rsidR="0084754C" w:rsidRDefault="0084754C" w:rsidP="00F36FFC">
            <w:pPr>
              <w:rPr>
                <w:rFonts w:cs="Arial"/>
                <w:sz w:val="22"/>
                <w:szCs w:val="22"/>
              </w:rPr>
            </w:pPr>
          </w:p>
          <w:p w:rsidR="0084754C" w:rsidRDefault="0084754C" w:rsidP="0084754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 June 2009 to </w:t>
            </w:r>
          </w:p>
          <w:p w:rsidR="0084754C" w:rsidRDefault="0084754C" w:rsidP="0084754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September 2012</w:t>
            </w:r>
          </w:p>
          <w:p w:rsidR="0084754C" w:rsidRPr="002879A3" w:rsidRDefault="0084754C" w:rsidP="00F36FFC">
            <w:pPr>
              <w:rPr>
                <w:rFonts w:cs="Arial"/>
                <w:sz w:val="22"/>
                <w:szCs w:val="22"/>
              </w:rPr>
            </w:pPr>
          </w:p>
        </w:tc>
      </w:tr>
      <w:tr w:rsidR="0084754C" w:rsidRPr="002879A3">
        <w:tc>
          <w:tcPr>
            <w:tcW w:w="3105" w:type="dxa"/>
          </w:tcPr>
          <w:p w:rsidR="0084754C" w:rsidRDefault="0084754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Board of Ports Corporation of Queensland Limited</w:t>
            </w:r>
          </w:p>
          <w:p w:rsidR="0084754C" w:rsidRPr="002879A3" w:rsidRDefault="0084754C" w:rsidP="00F36F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:rsidR="0084754C" w:rsidRPr="0084754C" w:rsidRDefault="0084754C" w:rsidP="0084754C">
            <w:pPr>
              <w:rPr>
                <w:rFonts w:cs="Arial"/>
                <w:sz w:val="22"/>
                <w:szCs w:val="22"/>
                <w:lang w:val="nb-NO"/>
              </w:rPr>
            </w:pPr>
            <w:r w:rsidRPr="0084754C">
              <w:rPr>
                <w:rFonts w:cs="Arial"/>
                <w:sz w:val="22"/>
                <w:szCs w:val="22"/>
                <w:lang w:val="nb-NO"/>
              </w:rPr>
              <w:t>Julie Bignell</w:t>
            </w:r>
          </w:p>
          <w:p w:rsidR="0084754C" w:rsidRPr="0084754C" w:rsidRDefault="0084754C" w:rsidP="0084754C">
            <w:pPr>
              <w:rPr>
                <w:rFonts w:cs="Arial"/>
                <w:sz w:val="22"/>
                <w:szCs w:val="22"/>
                <w:lang w:val="nb-NO"/>
              </w:rPr>
            </w:pPr>
            <w:r w:rsidRPr="0084754C">
              <w:rPr>
                <w:rFonts w:cs="Arial"/>
                <w:sz w:val="22"/>
                <w:szCs w:val="22"/>
                <w:lang w:val="nb-NO"/>
              </w:rPr>
              <w:t>Kasper Kuiper</w:t>
            </w:r>
          </w:p>
          <w:p w:rsidR="0084754C" w:rsidRPr="002879A3" w:rsidRDefault="0084754C" w:rsidP="00F36F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5" w:type="dxa"/>
          </w:tcPr>
          <w:p w:rsidR="0084754C" w:rsidRDefault="0084754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 July 2009 to </w:t>
            </w:r>
          </w:p>
          <w:p w:rsidR="0084754C" w:rsidRPr="002879A3" w:rsidRDefault="0084754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September 2009</w:t>
            </w:r>
          </w:p>
        </w:tc>
      </w:tr>
      <w:tr w:rsidR="0084754C" w:rsidRPr="002879A3">
        <w:tc>
          <w:tcPr>
            <w:tcW w:w="3105" w:type="dxa"/>
          </w:tcPr>
          <w:p w:rsidR="0084754C" w:rsidRDefault="0084754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Board of Mackay Ports Limited</w:t>
            </w:r>
          </w:p>
          <w:p w:rsidR="0084754C" w:rsidRPr="002879A3" w:rsidRDefault="0084754C" w:rsidP="00F36F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:rsidR="0084754C" w:rsidRPr="0084754C" w:rsidRDefault="0084754C" w:rsidP="0084754C">
            <w:pPr>
              <w:rPr>
                <w:rFonts w:cs="Arial"/>
                <w:sz w:val="22"/>
                <w:szCs w:val="22"/>
                <w:lang w:val="nb-NO"/>
              </w:rPr>
            </w:pPr>
            <w:r w:rsidRPr="0084754C">
              <w:rPr>
                <w:rFonts w:cs="Arial"/>
                <w:sz w:val="22"/>
                <w:szCs w:val="22"/>
                <w:lang w:val="nb-NO"/>
              </w:rPr>
              <w:t>Stephen Golding</w:t>
            </w:r>
          </w:p>
          <w:p w:rsidR="0084754C" w:rsidRPr="002879A3" w:rsidRDefault="0084754C" w:rsidP="00F36F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5" w:type="dxa"/>
          </w:tcPr>
          <w:p w:rsidR="0084754C" w:rsidRDefault="0084754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 July 2009 to </w:t>
            </w:r>
          </w:p>
          <w:p w:rsidR="0084754C" w:rsidRPr="002879A3" w:rsidRDefault="0084754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September 2009</w:t>
            </w:r>
          </w:p>
        </w:tc>
      </w:tr>
      <w:tr w:rsidR="002C47C3" w:rsidRPr="002879A3">
        <w:tc>
          <w:tcPr>
            <w:tcW w:w="8970" w:type="dxa"/>
            <w:gridSpan w:val="3"/>
          </w:tcPr>
          <w:p w:rsidR="002C47C3" w:rsidRPr="00DF44A1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Minister for Natural Resources, Mines and Energy and Trade</w:t>
            </w:r>
          </w:p>
        </w:tc>
      </w:tr>
      <w:tr w:rsidR="002C47C3" w:rsidRPr="002879A3">
        <w:tc>
          <w:tcPr>
            <w:tcW w:w="3105" w:type="dxa"/>
          </w:tcPr>
          <w:p w:rsidR="002C47C3" w:rsidRDefault="0084754C" w:rsidP="00BE2425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>
              <w:rPr>
                <w:rFonts w:cs="Arial"/>
                <w:sz w:val="22"/>
                <w:szCs w:val="22"/>
              </w:rPr>
              <w:t xml:space="preserve"> Water Commission</w:t>
            </w:r>
          </w:p>
          <w:p w:rsidR="0084754C" w:rsidRPr="002879A3" w:rsidRDefault="0084754C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:rsidR="002C47C3" w:rsidRPr="002879A3" w:rsidRDefault="0084754C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Mary Stuart Boydell</w:t>
            </w:r>
          </w:p>
        </w:tc>
        <w:tc>
          <w:tcPr>
            <w:tcW w:w="2185" w:type="dxa"/>
          </w:tcPr>
          <w:p w:rsidR="002C47C3" w:rsidRPr="002879A3" w:rsidRDefault="0084754C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 June 2009 until </w:t>
            </w:r>
            <w:r w:rsidR="005F5A40">
              <w:rPr>
                <w:rFonts w:cs="Arial"/>
                <w:sz w:val="22"/>
                <w:szCs w:val="22"/>
              </w:rPr>
              <w:t xml:space="preserve">  8 </w:t>
            </w:r>
            <w:r>
              <w:rPr>
                <w:rFonts w:cs="Arial"/>
                <w:sz w:val="22"/>
                <w:szCs w:val="22"/>
              </w:rPr>
              <w:t>June 2012</w:t>
            </w:r>
          </w:p>
        </w:tc>
      </w:tr>
      <w:tr w:rsidR="00D6067C" w:rsidRPr="002879A3">
        <w:tc>
          <w:tcPr>
            <w:tcW w:w="3105" w:type="dxa"/>
          </w:tcPr>
          <w:p w:rsidR="00D6067C" w:rsidRDefault="00D6067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Energy Ombudsman Advisory Council</w:t>
            </w:r>
          </w:p>
          <w:p w:rsidR="00D6067C" w:rsidRPr="002879A3" w:rsidRDefault="00D6067C" w:rsidP="00F36F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:rsidR="00D6067C" w:rsidRPr="002879A3" w:rsidRDefault="00D6067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Karen Chalmers-Scott</w:t>
            </w:r>
          </w:p>
        </w:tc>
        <w:tc>
          <w:tcPr>
            <w:tcW w:w="2185" w:type="dxa"/>
          </w:tcPr>
          <w:p w:rsidR="00D6067C" w:rsidRPr="002879A3" w:rsidRDefault="00D6067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5F5A40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F5A40">
              <w:rPr>
                <w:rFonts w:cs="Arial"/>
                <w:sz w:val="22"/>
                <w:szCs w:val="22"/>
              </w:rPr>
              <w:t>December</w:t>
            </w:r>
            <w:r>
              <w:rPr>
                <w:rFonts w:cs="Arial"/>
                <w:sz w:val="22"/>
                <w:szCs w:val="22"/>
              </w:rPr>
              <w:t xml:space="preserve"> 2009 until 30 June 2011</w:t>
            </w:r>
          </w:p>
        </w:tc>
      </w:tr>
      <w:tr w:rsidR="00D6067C" w:rsidRPr="002879A3">
        <w:trPr>
          <w:trHeight w:val="154"/>
        </w:trPr>
        <w:tc>
          <w:tcPr>
            <w:tcW w:w="3105" w:type="dxa"/>
          </w:tcPr>
          <w:p w:rsidR="00D6067C" w:rsidRDefault="00D6067C" w:rsidP="00F36FFC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sz w:val="22"/>
                    <w:szCs w:val="22"/>
                  </w:rPr>
                  <w:lastRenderedPageBreak/>
                  <w:t>Gladstone</w:t>
                </w:r>
              </w:smartTag>
            </w:smartTag>
            <w:r>
              <w:rPr>
                <w:rFonts w:cs="Arial"/>
                <w:sz w:val="22"/>
                <w:szCs w:val="22"/>
              </w:rPr>
              <w:t xml:space="preserve"> Area Water Board</w:t>
            </w:r>
          </w:p>
          <w:p w:rsidR="00D6067C" w:rsidRPr="002879A3" w:rsidRDefault="00D6067C" w:rsidP="00F36F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:rsidR="00D6067C" w:rsidRDefault="00D6067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Councillor Craig Wells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sz w:val="22"/>
                    <w:szCs w:val="22"/>
                  </w:rPr>
                  <w:t>Butler</w:t>
                </w:r>
              </w:smartTag>
            </w:smartTag>
          </w:p>
          <w:p w:rsidR="00D6067C" w:rsidRDefault="00D6067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Councillor Clyde Ewen Cameron</w:t>
            </w:r>
          </w:p>
          <w:p w:rsidR="00D6067C" w:rsidRDefault="00D6067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Councillor Gail Mary Sellers</w:t>
            </w:r>
          </w:p>
          <w:p w:rsidR="00D6067C" w:rsidRDefault="00D6067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Warren Douglas Dinte</w:t>
            </w:r>
          </w:p>
          <w:p w:rsidR="00A50BB7" w:rsidRPr="002879A3" w:rsidRDefault="00A50BB7" w:rsidP="00F36F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5" w:type="dxa"/>
          </w:tcPr>
          <w:p w:rsidR="00D6067C" w:rsidRPr="002879A3" w:rsidRDefault="00A50BB7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 June 2009 until 16</w:t>
            </w:r>
            <w:r w:rsidR="00D6067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September</w:t>
            </w:r>
            <w:r w:rsidR="00D6067C">
              <w:rPr>
                <w:rFonts w:cs="Arial"/>
                <w:sz w:val="22"/>
                <w:szCs w:val="22"/>
              </w:rPr>
              <w:t xml:space="preserve"> 201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1F3260" w:rsidRPr="002879A3">
        <w:tc>
          <w:tcPr>
            <w:tcW w:w="8970" w:type="dxa"/>
            <w:gridSpan w:val="3"/>
          </w:tcPr>
          <w:p w:rsidR="001F3260" w:rsidRPr="002879A3" w:rsidRDefault="00B06CBA" w:rsidP="00C0735E">
            <w:pPr>
              <w:rPr>
                <w:rFonts w:cs="Arial"/>
                <w:sz w:val="22"/>
                <w:szCs w:val="22"/>
              </w:rPr>
            </w:pPr>
            <w:r w:rsidRPr="00BE529D">
              <w:rPr>
                <w:rFonts w:cs="Arial"/>
                <w:i/>
                <w:sz w:val="22"/>
                <w:szCs w:val="22"/>
              </w:rPr>
              <w:t>Minister for</w:t>
            </w:r>
            <w:r>
              <w:rPr>
                <w:rFonts w:cs="Arial"/>
                <w:i/>
                <w:sz w:val="22"/>
                <w:szCs w:val="22"/>
              </w:rPr>
              <w:t xml:space="preserve"> Tourism and Fair Trading</w:t>
            </w:r>
          </w:p>
        </w:tc>
      </w:tr>
      <w:tr w:rsidR="001F3260" w:rsidRPr="002879A3">
        <w:tc>
          <w:tcPr>
            <w:tcW w:w="3105" w:type="dxa"/>
          </w:tcPr>
          <w:p w:rsidR="001F3260" w:rsidRDefault="0084754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Racing Animal Welfare and Integrity Board</w:t>
            </w:r>
          </w:p>
          <w:p w:rsidR="0084754C" w:rsidRPr="002879A3" w:rsidRDefault="0084754C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:rsidR="001F3260" w:rsidRDefault="0084754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Frederick Manahan</w:t>
            </w:r>
          </w:p>
          <w:p w:rsidR="0084754C" w:rsidRDefault="0084754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Graham Kerven</w:t>
            </w:r>
          </w:p>
          <w:p w:rsidR="0084754C" w:rsidRDefault="0084754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Michael D’Occhio</w:t>
            </w:r>
          </w:p>
          <w:p w:rsidR="0084754C" w:rsidRDefault="0084754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Eleanor Dickens</w:t>
            </w:r>
          </w:p>
          <w:p w:rsidR="0084754C" w:rsidRPr="002879A3" w:rsidRDefault="0084754C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5" w:type="dxa"/>
          </w:tcPr>
          <w:p w:rsidR="001F3260" w:rsidRPr="002879A3" w:rsidRDefault="0084754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 July 2009 until </w:t>
            </w:r>
            <w:r w:rsidR="005F5A40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30 June 2012</w:t>
            </w:r>
          </w:p>
        </w:tc>
      </w:tr>
      <w:tr w:rsidR="0084754C" w:rsidRPr="002879A3">
        <w:tc>
          <w:tcPr>
            <w:tcW w:w="3105" w:type="dxa"/>
          </w:tcPr>
          <w:p w:rsidR="0084754C" w:rsidRDefault="0084754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Trustees of Parklands Gold Coast</w:t>
            </w:r>
          </w:p>
          <w:p w:rsidR="0084754C" w:rsidRPr="002879A3" w:rsidRDefault="0084754C" w:rsidP="00F36F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:rsidR="0084754C" w:rsidRDefault="0084754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John Callaghan</w:t>
            </w:r>
          </w:p>
          <w:p w:rsidR="0084754C" w:rsidRDefault="0084754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John Howe</w:t>
            </w:r>
          </w:p>
          <w:p w:rsidR="0084754C" w:rsidRDefault="0084754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Susan Forrester</w:t>
            </w:r>
          </w:p>
          <w:p w:rsidR="0084754C" w:rsidRPr="002879A3" w:rsidRDefault="0084754C" w:rsidP="00F36F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5" w:type="dxa"/>
          </w:tcPr>
          <w:p w:rsidR="0084754C" w:rsidRPr="002879A3" w:rsidRDefault="0084754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5F5A40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 xml:space="preserve"> July 2009 until 30 June 2013</w:t>
            </w:r>
          </w:p>
        </w:tc>
      </w:tr>
      <w:tr w:rsidR="0084754C" w:rsidRPr="002879A3">
        <w:tc>
          <w:tcPr>
            <w:tcW w:w="3105" w:type="dxa"/>
          </w:tcPr>
          <w:p w:rsidR="0084754C" w:rsidRDefault="0084754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Corporation of Tourism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</w:p>
          <w:p w:rsidR="0084754C" w:rsidRPr="002879A3" w:rsidRDefault="0084754C" w:rsidP="00F36F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:rsidR="0084754C" w:rsidRDefault="00D6067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5F5A40">
              <w:rPr>
                <w:rFonts w:cs="Arial"/>
                <w:sz w:val="22"/>
                <w:szCs w:val="22"/>
              </w:rPr>
              <w:t>G</w:t>
            </w:r>
            <w:r>
              <w:rPr>
                <w:rFonts w:cs="Arial"/>
                <w:sz w:val="22"/>
                <w:szCs w:val="22"/>
              </w:rPr>
              <w:t>rant Cassidy</w:t>
            </w:r>
          </w:p>
          <w:p w:rsidR="00D6067C" w:rsidRDefault="00D6067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Shane O’Reilly</w:t>
            </w:r>
          </w:p>
          <w:p w:rsidR="00D6067C" w:rsidRDefault="00D6067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Tony Baker</w:t>
            </w:r>
          </w:p>
          <w:p w:rsidR="00D6067C" w:rsidRDefault="00D6067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Ann Sherry</w:t>
            </w:r>
          </w:p>
          <w:p w:rsidR="00D6067C" w:rsidRDefault="00D6067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Pam Hardgrave</w:t>
            </w:r>
          </w:p>
          <w:p w:rsidR="00D6067C" w:rsidRDefault="00D6067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Peter Savoff</w:t>
            </w:r>
          </w:p>
          <w:p w:rsidR="00D6067C" w:rsidRDefault="00D6067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Peter Lynch</w:t>
            </w:r>
          </w:p>
          <w:p w:rsidR="0084754C" w:rsidRPr="002879A3" w:rsidRDefault="0084754C" w:rsidP="00F36F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5" w:type="dxa"/>
          </w:tcPr>
          <w:p w:rsidR="0084754C" w:rsidRPr="002879A3" w:rsidRDefault="00D6067C" w:rsidP="00F36F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 July 2009 until </w:t>
            </w:r>
            <w:r w:rsidR="005F5A40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30 June 2011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A50BB7">
      <w:headerReference w:type="default" r:id="rId7"/>
      <w:footerReference w:type="default" r:id="rId8"/>
      <w:pgSz w:w="11907" w:h="16840" w:code="9"/>
      <w:pgMar w:top="1701" w:right="1701" w:bottom="1977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05" w:rsidRDefault="000F7905">
      <w:r>
        <w:separator/>
      </w:r>
    </w:p>
  </w:endnote>
  <w:endnote w:type="continuationSeparator" w:id="0">
    <w:p w:rsidR="000F7905" w:rsidRDefault="000F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D1" w:rsidRDefault="002F11D1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6277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05" w:rsidRDefault="000F7905">
      <w:r>
        <w:separator/>
      </w:r>
    </w:p>
  </w:footnote>
  <w:footnote w:type="continuationSeparator" w:id="0">
    <w:p w:rsidR="000F7905" w:rsidRDefault="000F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D1" w:rsidRDefault="002F11D1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 w:rsidR="00CA080A">
      <w:rPr>
        <w:b/>
        <w:sz w:val="24"/>
        <w:szCs w:val="24"/>
        <w:u w:val="single"/>
      </w:rPr>
      <w:t>– June 2009</w:t>
    </w:r>
    <w:r w:rsidRPr="0087612B">
      <w:rPr>
        <w:b/>
        <w:sz w:val="24"/>
        <w:szCs w:val="24"/>
        <w:u w:val="single"/>
      </w:rPr>
      <w:t xml:space="preserve"> </w:t>
    </w:r>
  </w:p>
  <w:p w:rsidR="002F11D1" w:rsidRDefault="002F11D1" w:rsidP="00B7422C">
    <w:pPr>
      <w:pStyle w:val="Header"/>
      <w:rPr>
        <w:b/>
        <w:sz w:val="24"/>
        <w:szCs w:val="24"/>
        <w:u w:val="single"/>
      </w:rPr>
    </w:pPr>
  </w:p>
  <w:p w:rsidR="002F11D1" w:rsidRPr="00B7422C" w:rsidRDefault="002F11D1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2F11D1" w:rsidRPr="00B7422C" w:rsidRDefault="002F11D1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0A"/>
    <w:rsid w:val="00012AF2"/>
    <w:rsid w:val="00014B6D"/>
    <w:rsid w:val="00033B54"/>
    <w:rsid w:val="00037F2E"/>
    <w:rsid w:val="00057068"/>
    <w:rsid w:val="000D7124"/>
    <w:rsid w:val="000F7905"/>
    <w:rsid w:val="0010335D"/>
    <w:rsid w:val="001042D4"/>
    <w:rsid w:val="00113E9B"/>
    <w:rsid w:val="00146278"/>
    <w:rsid w:val="00155B65"/>
    <w:rsid w:val="00161244"/>
    <w:rsid w:val="0016778E"/>
    <w:rsid w:val="00173C1B"/>
    <w:rsid w:val="00176277"/>
    <w:rsid w:val="001B5A3F"/>
    <w:rsid w:val="001C261D"/>
    <w:rsid w:val="001F3260"/>
    <w:rsid w:val="00211267"/>
    <w:rsid w:val="0021391B"/>
    <w:rsid w:val="002879A3"/>
    <w:rsid w:val="002A419A"/>
    <w:rsid w:val="002B5292"/>
    <w:rsid w:val="002C47C3"/>
    <w:rsid w:val="002F11D1"/>
    <w:rsid w:val="00327AD7"/>
    <w:rsid w:val="00376458"/>
    <w:rsid w:val="00384ADD"/>
    <w:rsid w:val="00392123"/>
    <w:rsid w:val="003C2A9A"/>
    <w:rsid w:val="003D2B4D"/>
    <w:rsid w:val="003F4E49"/>
    <w:rsid w:val="003F647D"/>
    <w:rsid w:val="004132AC"/>
    <w:rsid w:val="004241B7"/>
    <w:rsid w:val="0043027A"/>
    <w:rsid w:val="0043344F"/>
    <w:rsid w:val="004552A6"/>
    <w:rsid w:val="00463401"/>
    <w:rsid w:val="00505F6B"/>
    <w:rsid w:val="005104EE"/>
    <w:rsid w:val="00521774"/>
    <w:rsid w:val="0053470B"/>
    <w:rsid w:val="00547435"/>
    <w:rsid w:val="00574438"/>
    <w:rsid w:val="00594DBB"/>
    <w:rsid w:val="005B43B4"/>
    <w:rsid w:val="005E08E5"/>
    <w:rsid w:val="005F5A40"/>
    <w:rsid w:val="005F63CE"/>
    <w:rsid w:val="006109E6"/>
    <w:rsid w:val="00610ADB"/>
    <w:rsid w:val="006120AD"/>
    <w:rsid w:val="00647D6D"/>
    <w:rsid w:val="00673570"/>
    <w:rsid w:val="00674726"/>
    <w:rsid w:val="0068507D"/>
    <w:rsid w:val="006C5509"/>
    <w:rsid w:val="006E0CE4"/>
    <w:rsid w:val="00707B12"/>
    <w:rsid w:val="00733D2F"/>
    <w:rsid w:val="00751A4A"/>
    <w:rsid w:val="007701C4"/>
    <w:rsid w:val="0078715C"/>
    <w:rsid w:val="007A3A46"/>
    <w:rsid w:val="007A3CD4"/>
    <w:rsid w:val="007B2B15"/>
    <w:rsid w:val="007B74C9"/>
    <w:rsid w:val="007C4D97"/>
    <w:rsid w:val="007D042E"/>
    <w:rsid w:val="007D7C7D"/>
    <w:rsid w:val="007E7CE2"/>
    <w:rsid w:val="007F54C7"/>
    <w:rsid w:val="008029B5"/>
    <w:rsid w:val="00815FA5"/>
    <w:rsid w:val="0084754C"/>
    <w:rsid w:val="00866EB1"/>
    <w:rsid w:val="00867FB3"/>
    <w:rsid w:val="008854E8"/>
    <w:rsid w:val="008A269B"/>
    <w:rsid w:val="008C5F4D"/>
    <w:rsid w:val="008F1BF4"/>
    <w:rsid w:val="008F7C5D"/>
    <w:rsid w:val="00903A87"/>
    <w:rsid w:val="00937174"/>
    <w:rsid w:val="009800A2"/>
    <w:rsid w:val="009A295D"/>
    <w:rsid w:val="009A50AC"/>
    <w:rsid w:val="009A7CFF"/>
    <w:rsid w:val="009C7080"/>
    <w:rsid w:val="009E2351"/>
    <w:rsid w:val="00A129F1"/>
    <w:rsid w:val="00A50BB7"/>
    <w:rsid w:val="00A71E7B"/>
    <w:rsid w:val="00AA3595"/>
    <w:rsid w:val="00AA6EE0"/>
    <w:rsid w:val="00AB250C"/>
    <w:rsid w:val="00AB2F9C"/>
    <w:rsid w:val="00AD1602"/>
    <w:rsid w:val="00B06CBA"/>
    <w:rsid w:val="00B11B2E"/>
    <w:rsid w:val="00B24547"/>
    <w:rsid w:val="00B27203"/>
    <w:rsid w:val="00B36D34"/>
    <w:rsid w:val="00B52B18"/>
    <w:rsid w:val="00B7422C"/>
    <w:rsid w:val="00B85F0A"/>
    <w:rsid w:val="00B87910"/>
    <w:rsid w:val="00B94631"/>
    <w:rsid w:val="00BB13D5"/>
    <w:rsid w:val="00BB4DE4"/>
    <w:rsid w:val="00BC57B9"/>
    <w:rsid w:val="00BE2425"/>
    <w:rsid w:val="00BE529D"/>
    <w:rsid w:val="00C0735E"/>
    <w:rsid w:val="00C20514"/>
    <w:rsid w:val="00C42488"/>
    <w:rsid w:val="00C473DC"/>
    <w:rsid w:val="00C50099"/>
    <w:rsid w:val="00C7222B"/>
    <w:rsid w:val="00C82B85"/>
    <w:rsid w:val="00C93E7B"/>
    <w:rsid w:val="00CA080A"/>
    <w:rsid w:val="00CA223C"/>
    <w:rsid w:val="00CA6CAA"/>
    <w:rsid w:val="00CB049B"/>
    <w:rsid w:val="00CE2839"/>
    <w:rsid w:val="00CE43B8"/>
    <w:rsid w:val="00CE695C"/>
    <w:rsid w:val="00D040D8"/>
    <w:rsid w:val="00D04629"/>
    <w:rsid w:val="00D05880"/>
    <w:rsid w:val="00D40461"/>
    <w:rsid w:val="00D6067C"/>
    <w:rsid w:val="00DA09A9"/>
    <w:rsid w:val="00DB5340"/>
    <w:rsid w:val="00DB7427"/>
    <w:rsid w:val="00DD7849"/>
    <w:rsid w:val="00DF44A1"/>
    <w:rsid w:val="00E409BF"/>
    <w:rsid w:val="00E80522"/>
    <w:rsid w:val="00E9256B"/>
    <w:rsid w:val="00EA110D"/>
    <w:rsid w:val="00EA3E27"/>
    <w:rsid w:val="00EB084D"/>
    <w:rsid w:val="00EB5D74"/>
    <w:rsid w:val="00EE5234"/>
    <w:rsid w:val="00F04901"/>
    <w:rsid w:val="00F10DB5"/>
    <w:rsid w:val="00F12845"/>
    <w:rsid w:val="00F30692"/>
    <w:rsid w:val="00F33000"/>
    <w:rsid w:val="00F36FFC"/>
    <w:rsid w:val="00F8525D"/>
    <w:rsid w:val="00F92EBF"/>
    <w:rsid w:val="00F96A96"/>
    <w:rsid w:val="00FA121E"/>
    <w:rsid w:val="00FB758B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1815</Characters>
  <Application>Microsoft Office Word</Application>
  <DocSecurity>0</DocSecurity>
  <Lines>144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 of 23 June 2008</vt:lpstr>
    </vt:vector>
  </TitlesOfParts>
  <Manager/>
  <Company/>
  <LinksUpToDate>false</LinksUpToDate>
  <CharactersWithSpaces>2096</CharactersWithSpaces>
  <SharedDoc>false</SharedDoc>
  <HyperlinkBase>https://www.cabinet.qld.gov.au/documents/2009/Jun/Significant appointments/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Significant_Appointments</cp:keywords>
  <dc:description/>
  <cp:lastModifiedBy/>
  <cp:revision>2</cp:revision>
  <cp:lastPrinted>2010-03-03T07:14:00Z</cp:lastPrinted>
  <dcterms:created xsi:type="dcterms:W3CDTF">2017-10-24T22:00:00Z</dcterms:created>
  <dcterms:modified xsi:type="dcterms:W3CDTF">2018-03-06T00:57:00Z</dcterms:modified>
  <cp:category>Significant_Appointments</cp:category>
</cp:coreProperties>
</file>